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39C6" w14:textId="5A513A26" w:rsidR="006F217C" w:rsidRDefault="006F217C" w:rsidP="006F217C">
      <w:pPr>
        <w:pStyle w:val="Heading1"/>
      </w:pPr>
      <w:r>
        <w:t>Instructions for changing one’s password in azure for the NTIA SM domain</w:t>
      </w:r>
    </w:p>
    <w:p w14:paraId="5CB46B3A" w14:textId="77777777" w:rsidR="006F217C" w:rsidRPr="006F217C" w:rsidRDefault="006F217C" w:rsidP="006F217C"/>
    <w:p w14:paraId="7FD9834B" w14:textId="0A121FBD" w:rsidR="00334DEF" w:rsidRDefault="00334DEF" w:rsidP="00334DEF">
      <w:pPr>
        <w:pStyle w:val="Heading2"/>
      </w:pPr>
      <w:r>
        <w:t>Changing password:</w:t>
      </w:r>
    </w:p>
    <w:p w14:paraId="4BE7C2C4" w14:textId="77777777" w:rsidR="00334DEF" w:rsidRDefault="00334DEF" w:rsidP="006F217C">
      <w:pPr>
        <w:ind w:left="720"/>
      </w:pPr>
      <w:r>
        <w:t xml:space="preserve">One must know their current password to change it. If the current password is unknown, then contact </w:t>
      </w:r>
      <w:hyperlink r:id="rId5" w:history="1">
        <w:r w:rsidRPr="00D55E75">
          <w:rPr>
            <w:rStyle w:val="Hyperlink"/>
          </w:rPr>
          <w:t>servicedesk@ntia.gov</w:t>
        </w:r>
      </w:hyperlink>
      <w:r>
        <w:t xml:space="preserve"> to get a temporary password set on the account. The service desk will supply the user with the new temporary password for accessing the password reset function.</w:t>
      </w:r>
    </w:p>
    <w:p w14:paraId="4AED3B8B" w14:textId="77777777" w:rsidR="006F217C" w:rsidRDefault="006F217C"/>
    <w:p w14:paraId="0680D43B" w14:textId="55575558" w:rsidR="00334DEF" w:rsidRDefault="00334DEF" w:rsidP="00334DEF">
      <w:pPr>
        <w:pStyle w:val="Heading2"/>
      </w:pPr>
      <w:r>
        <w:t>Password reset:</w:t>
      </w:r>
    </w:p>
    <w:p w14:paraId="3E170B31" w14:textId="574191CB" w:rsidR="00334DEF" w:rsidRDefault="00334DEF" w:rsidP="00334DEF">
      <w:pPr>
        <w:pStyle w:val="ListParagraph"/>
        <w:numPr>
          <w:ilvl w:val="0"/>
          <w:numId w:val="1"/>
        </w:numPr>
      </w:pPr>
      <w:r>
        <w:t xml:space="preserve">Log into </w:t>
      </w:r>
      <w:hyperlink r:id="rId6" w:history="1">
        <w:r w:rsidRPr="00824C64">
          <w:rPr>
            <w:rStyle w:val="Hyperlink"/>
          </w:rPr>
          <w:t>https://myaccount.microsoft.com</w:t>
        </w:r>
      </w:hyperlink>
      <w:r>
        <w:t xml:space="preserve"> using your </w:t>
      </w:r>
      <w:r w:rsidR="006F217C">
        <w:t>SM</w:t>
      </w:r>
      <w:r>
        <w:t xml:space="preserve"> user account and password. SM user accounts are fully qualified. Ex: </w:t>
      </w:r>
      <w:hyperlink r:id="rId7" w:history="1">
        <w:r w:rsidR="006F217C" w:rsidRPr="00824C64">
          <w:rPr>
            <w:rStyle w:val="Hyperlink"/>
          </w:rPr>
          <w:t>user@sm.ntia.doc.gov</w:t>
        </w:r>
      </w:hyperlink>
    </w:p>
    <w:p w14:paraId="6EE1E16E" w14:textId="66BB9973" w:rsidR="00334DEF" w:rsidRDefault="00334DEF" w:rsidP="00334DEF">
      <w:pPr>
        <w:pStyle w:val="ListParagraph"/>
        <w:numPr>
          <w:ilvl w:val="0"/>
          <w:numId w:val="1"/>
        </w:numPr>
      </w:pPr>
      <w:r>
        <w:t>Choose the “Security info” selection for changing your password</w:t>
      </w:r>
    </w:p>
    <w:p w14:paraId="06DBBD3F" w14:textId="24C8C2ED" w:rsidR="00334DEF" w:rsidRDefault="00334DEF" w:rsidP="00334DEF">
      <w:pPr>
        <w:ind w:left="720"/>
      </w:pPr>
      <w:r>
        <w:rPr>
          <w:noProof/>
        </w:rPr>
        <w:drawing>
          <wp:inline distT="0" distB="0" distL="0" distR="0" wp14:anchorId="44EABBEA" wp14:editId="7CC13810">
            <wp:extent cx="5943600" cy="3494405"/>
            <wp:effectExtent l="0" t="0" r="0" b="0"/>
            <wp:docPr id="2087721412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21412" name="Picture 1" descr="Graphical user interface, application,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8832" w14:textId="77777777" w:rsidR="006F217C" w:rsidRDefault="006F217C">
      <w:r>
        <w:br w:type="page"/>
      </w:r>
    </w:p>
    <w:p w14:paraId="1C494072" w14:textId="4E89BA8D" w:rsidR="00334DEF" w:rsidRDefault="006F217C" w:rsidP="00334DEF">
      <w:pPr>
        <w:pStyle w:val="ListParagraph"/>
        <w:numPr>
          <w:ilvl w:val="0"/>
          <w:numId w:val="1"/>
        </w:numPr>
      </w:pPr>
      <w:r>
        <w:lastRenderedPageBreak/>
        <w:t>Select “change” on the password row</w:t>
      </w:r>
    </w:p>
    <w:p w14:paraId="1DDA3EE4" w14:textId="7AF9A570" w:rsidR="006F217C" w:rsidRDefault="006F217C" w:rsidP="006F217C">
      <w:pPr>
        <w:ind w:left="720"/>
      </w:pPr>
      <w:r>
        <w:rPr>
          <w:noProof/>
        </w:rPr>
        <w:drawing>
          <wp:inline distT="0" distB="0" distL="0" distR="0" wp14:anchorId="564CA49C" wp14:editId="59BD15A6">
            <wp:extent cx="5943600" cy="2590165"/>
            <wp:effectExtent l="0" t="0" r="0" b="635"/>
            <wp:docPr id="193193094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30943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3F91" w14:textId="548797F1" w:rsidR="006F217C" w:rsidRDefault="006F217C" w:rsidP="00334DEF">
      <w:pPr>
        <w:pStyle w:val="ListParagraph"/>
        <w:numPr>
          <w:ilvl w:val="0"/>
          <w:numId w:val="1"/>
        </w:numPr>
      </w:pPr>
      <w:r>
        <w:t xml:space="preserve">Update the password. Note that passwords for this domain </w:t>
      </w:r>
      <w:r w:rsidR="00826F82">
        <w:t>must have</w:t>
      </w:r>
      <w:r>
        <w:t xml:space="preserve"> at a minimum</w:t>
      </w:r>
      <w:r w:rsidR="00826F82">
        <w:t>:</w:t>
      </w:r>
      <w:r>
        <w:t xml:space="preserve"> 2 uppercase characters, 2 lower case characters, 2 numbers, and 2 special characters. Passwords must be at least 12 characters in length.</w:t>
      </w:r>
    </w:p>
    <w:p w14:paraId="5BB438F4" w14:textId="10890B6E" w:rsidR="006F217C" w:rsidRDefault="006F217C" w:rsidP="006F217C">
      <w:pPr>
        <w:ind w:left="720"/>
      </w:pPr>
      <w:r>
        <w:rPr>
          <w:noProof/>
        </w:rPr>
        <w:drawing>
          <wp:inline distT="0" distB="0" distL="0" distR="0" wp14:anchorId="748822E5" wp14:editId="782E2B15">
            <wp:extent cx="5943600" cy="3108325"/>
            <wp:effectExtent l="0" t="0" r="0" b="0"/>
            <wp:docPr id="1742033800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33800" name="Picture 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980E" w14:textId="77777777" w:rsidR="006F217C" w:rsidRDefault="006F217C" w:rsidP="006F217C">
      <w:pPr>
        <w:ind w:left="720"/>
      </w:pPr>
    </w:p>
    <w:p w14:paraId="7BBF27D0" w14:textId="4460815E" w:rsidR="006F217C" w:rsidRDefault="006F217C" w:rsidP="006F217C">
      <w:r>
        <w:t>You may now use the new password for logging into NTIA systems that you are authorized for.</w:t>
      </w:r>
    </w:p>
    <w:sectPr w:rsidR="006F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85133"/>
    <w:multiLevelType w:val="hybridMultilevel"/>
    <w:tmpl w:val="8AC8A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EF"/>
    <w:rsid w:val="00334DEF"/>
    <w:rsid w:val="00513196"/>
    <w:rsid w:val="006F217C"/>
    <w:rsid w:val="00826F82"/>
    <w:rsid w:val="00D725D8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B4A3"/>
  <w15:chartTrackingRefBased/>
  <w15:docId w15:val="{736530DE-B439-482A-B6DE-994782F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4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D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D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ser@sm.ntia.do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account.microsof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rvicedesk@ntia.gov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Hite, Robert</dc:creator>
  <cp:keywords/>
  <dc:description/>
  <cp:lastModifiedBy>Peters, Jaya - Contractor</cp:lastModifiedBy>
  <cp:revision>2</cp:revision>
  <dcterms:created xsi:type="dcterms:W3CDTF">2024-11-26T17:59:00Z</dcterms:created>
  <dcterms:modified xsi:type="dcterms:W3CDTF">2024-11-26T17:59:00Z</dcterms:modified>
</cp:coreProperties>
</file>